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EAC" w:rsidRDefault="0051269A" w:rsidP="000D6ACC">
      <w:pPr>
        <w:pStyle w:val="a4"/>
        <w:jc w:val="left"/>
        <w:rPr>
          <w:rFonts w:ascii="TH SarabunIT๙" w:hAnsi="TH SarabunIT๙" w:cs="TH SarabunIT๙"/>
          <w:b/>
          <w:bCs/>
          <w:cs/>
        </w:rPr>
      </w:pPr>
      <w:r w:rsidRPr="0051269A">
        <w:rPr>
          <w:noProof/>
        </w:rPr>
        <w:pict>
          <v:rect id="_x0000_s1026" style="position:absolute;margin-left:174.45pt;margin-top:-32.4pt;width:106.5pt;height:31.5pt;z-index:251661312" stroked="f">
            <v:textbox>
              <w:txbxContent>
                <w:p w:rsidR="00114EC1" w:rsidRDefault="00114EC1" w:rsidP="00114EC1">
                  <w:pPr>
                    <w:jc w:val="center"/>
                    <w:rPr>
                      <w:cs/>
                    </w:rPr>
                  </w:pPr>
                </w:p>
              </w:txbxContent>
            </v:textbox>
          </v:rect>
        </w:pict>
      </w:r>
      <w:r w:rsidR="00086EAC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50165</wp:posOffset>
            </wp:positionV>
            <wp:extent cx="1114421" cy="1123950"/>
            <wp:effectExtent l="1905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822" cy="11263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86EAC" w:rsidRDefault="00086EAC" w:rsidP="00086EAC">
      <w:pPr>
        <w:pStyle w:val="a4"/>
        <w:rPr>
          <w:rFonts w:ascii="TH SarabunIT๙" w:hAnsi="TH SarabunIT๙" w:cs="TH SarabunIT๙"/>
          <w:b/>
          <w:bCs/>
        </w:rPr>
      </w:pPr>
    </w:p>
    <w:p w:rsidR="00086EAC" w:rsidRDefault="00086EAC" w:rsidP="00086EAC">
      <w:pPr>
        <w:pStyle w:val="a4"/>
        <w:rPr>
          <w:rFonts w:ascii="TH SarabunIT๙" w:hAnsi="TH SarabunIT๙" w:cs="TH SarabunIT๙"/>
          <w:b/>
          <w:bCs/>
        </w:rPr>
      </w:pPr>
    </w:p>
    <w:p w:rsidR="00086EAC" w:rsidRDefault="00086EAC" w:rsidP="00086EAC">
      <w:pPr>
        <w:pStyle w:val="a4"/>
        <w:rPr>
          <w:rFonts w:ascii="TH SarabunIT๙" w:hAnsi="TH SarabunIT๙" w:cs="TH SarabunIT๙"/>
          <w:b/>
          <w:bCs/>
        </w:rPr>
      </w:pPr>
    </w:p>
    <w:p w:rsidR="00086EAC" w:rsidRDefault="00086EAC" w:rsidP="00086EAC">
      <w:pPr>
        <w:pStyle w:val="a4"/>
        <w:rPr>
          <w:rFonts w:ascii="TH SarabunIT๙" w:hAnsi="TH SarabunIT๙" w:cs="TH SarabunIT๙"/>
          <w:b/>
          <w:bCs/>
        </w:rPr>
      </w:pPr>
    </w:p>
    <w:p w:rsidR="00086EAC" w:rsidRDefault="00086EAC" w:rsidP="00086EAC">
      <w:pPr>
        <w:pStyle w:val="a4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>ประกาศเทศบาลตำบลเทพาลัย</w:t>
      </w:r>
    </w:p>
    <w:p w:rsidR="00764619" w:rsidRDefault="00086EAC" w:rsidP="00086EAC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เรื่อง   การประกาศผ</w:t>
      </w:r>
      <w:r w:rsidR="00077D1B">
        <w:rPr>
          <w:rFonts w:ascii="TH SarabunIT๙" w:hAnsi="TH SarabunIT๙" w:cs="TH SarabunIT๙"/>
          <w:b/>
          <w:bCs/>
          <w:sz w:val="32"/>
          <w:szCs w:val="32"/>
          <w:cs/>
        </w:rPr>
        <w:t>ลการติดตามและประเมินผลแผนพัฒนา</w:t>
      </w:r>
      <w:r w:rsidR="00764619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เทศบาลตำบลเทพาลัย</w:t>
      </w:r>
    </w:p>
    <w:p w:rsidR="00086EAC" w:rsidRDefault="0002278A" w:rsidP="00086EAC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</w:t>
      </w:r>
      <w:r w:rsidR="00010A4C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</w:t>
      </w:r>
      <w:r w:rsidR="0076461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3B6440">
        <w:rPr>
          <w:rFonts w:ascii="TH SarabunIT๙" w:hAnsi="TH SarabunIT๙" w:cs="TH SarabunIT๙" w:hint="cs"/>
          <w:b/>
          <w:bCs/>
          <w:sz w:val="32"/>
          <w:szCs w:val="32"/>
          <w:cs/>
        </w:rPr>
        <w:t>พ.ศ.2563</w:t>
      </w:r>
      <w:r w:rsidR="003A737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086EAC" w:rsidRDefault="00086EAC" w:rsidP="00086EAC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……………………………………….</w:t>
      </w:r>
    </w:p>
    <w:p w:rsidR="00086EAC" w:rsidRDefault="00086EAC" w:rsidP="00086EAC">
      <w:pPr>
        <w:rPr>
          <w:rFonts w:ascii="TH SarabunIT๙" w:hAnsi="TH SarabunIT๙" w:cs="TH SarabunIT๙"/>
          <w:sz w:val="20"/>
          <w:szCs w:val="20"/>
        </w:rPr>
      </w:pPr>
    </w:p>
    <w:p w:rsidR="00086EAC" w:rsidRDefault="00086EAC" w:rsidP="005913EF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ด้วยเทศบาลตำบลเทพาลัย  ได้จัดทำรายงานผลกา</w:t>
      </w:r>
      <w:r w:rsidR="00E106CA">
        <w:rPr>
          <w:rFonts w:ascii="TH SarabunIT๙" w:hAnsi="TH SarabunIT๙" w:cs="TH SarabunIT๙"/>
          <w:sz w:val="32"/>
          <w:szCs w:val="32"/>
          <w:cs/>
        </w:rPr>
        <w:t>รติด</w:t>
      </w:r>
      <w:r w:rsidR="002B55CE">
        <w:rPr>
          <w:rFonts w:ascii="TH SarabunIT๙" w:hAnsi="TH SarabunIT๙" w:cs="TH SarabunIT๙"/>
          <w:sz w:val="32"/>
          <w:szCs w:val="32"/>
          <w:cs/>
        </w:rPr>
        <w:t xml:space="preserve">ตามและประเมินผลแผน </w:t>
      </w:r>
      <w:r w:rsidR="000D6ACC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E106CA">
        <w:rPr>
          <w:rFonts w:ascii="TH SarabunIT๙" w:hAnsi="TH SarabunIT๙" w:cs="TH SarabunIT๙"/>
          <w:sz w:val="32"/>
          <w:szCs w:val="32"/>
          <w:cs/>
        </w:rPr>
        <w:t>ประจำปี</w:t>
      </w:r>
      <w:r w:rsidR="003B6440">
        <w:rPr>
          <w:rFonts w:ascii="TH SarabunIT๙" w:hAnsi="TH SarabunIT๙" w:cs="TH SarabunIT๙" w:hint="cs"/>
          <w:sz w:val="32"/>
          <w:szCs w:val="32"/>
          <w:cs/>
        </w:rPr>
        <w:t>งบประมาณ พ.ศ.2563</w:t>
      </w:r>
      <w:r w:rsidR="003A737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B4A9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โดยได้รายงานผลและเสนอความคิดเห็นการติดต</w:t>
      </w:r>
      <w:r w:rsidR="000D6ACC">
        <w:rPr>
          <w:rFonts w:ascii="TH SarabunIT๙" w:hAnsi="TH SarabunIT๙" w:cs="TH SarabunIT๙" w:hint="cs"/>
          <w:sz w:val="32"/>
          <w:szCs w:val="32"/>
          <w:cs/>
        </w:rPr>
        <w:t>ามและประเมินผลแผนพัฒนา ประจำปี</w:t>
      </w:r>
      <w:r w:rsidR="000C7E2A"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 w:rsidR="002258FE">
        <w:rPr>
          <w:rFonts w:ascii="TH SarabunIT๙" w:hAnsi="TH SarabunIT๙" w:cs="TH SarabunIT๙" w:hint="cs"/>
          <w:sz w:val="32"/>
          <w:szCs w:val="32"/>
          <w:cs/>
        </w:rPr>
        <w:t xml:space="preserve"> พ.ศ.</w:t>
      </w:r>
      <w:r w:rsidR="003B6440">
        <w:rPr>
          <w:rFonts w:ascii="TH SarabunIT๙" w:hAnsi="TH SarabunIT๙" w:cs="TH SarabunIT๙" w:hint="cs"/>
          <w:sz w:val="32"/>
          <w:szCs w:val="32"/>
          <w:cs/>
        </w:rPr>
        <w:t>2563</w:t>
      </w:r>
      <w:r w:rsidR="0002278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ต่อผู้บริหารท้องถิ่นเสนอต่อ</w:t>
      </w:r>
      <w:r w:rsidR="00B40734">
        <w:rPr>
          <w:rFonts w:ascii="TH SarabunIT๙" w:hAnsi="TH SarabunIT๙" w:cs="TH SarabunIT๙" w:hint="cs"/>
          <w:sz w:val="32"/>
          <w:szCs w:val="32"/>
          <w:cs/>
        </w:rPr>
        <w:t xml:space="preserve"> คณะกรรมการพัฒนาท้องถิ่น</w:t>
      </w:r>
      <w:r w:rsidR="008D2A4E">
        <w:rPr>
          <w:rFonts w:ascii="TH SarabunIT๙" w:hAnsi="TH SarabunIT๙" w:cs="TH SarabunIT๙" w:hint="cs"/>
          <w:sz w:val="32"/>
          <w:szCs w:val="32"/>
          <w:cs/>
        </w:rPr>
        <w:t xml:space="preserve">              </w:t>
      </w:r>
      <w:r>
        <w:rPr>
          <w:rFonts w:ascii="TH SarabunIT๙" w:hAnsi="TH SarabunIT๙" w:cs="TH SarabunIT๙" w:hint="cs"/>
          <w:sz w:val="32"/>
          <w:szCs w:val="32"/>
          <w:cs/>
        </w:rPr>
        <w:t>เทศบาลตำบลเทพาลัยเรียบร้อยแล้ว</w:t>
      </w:r>
    </w:p>
    <w:p w:rsidR="00086EAC" w:rsidRDefault="00086EAC" w:rsidP="005913EF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3A7379" w:rsidRPr="003A7379" w:rsidRDefault="003A7379" w:rsidP="003A7379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3A7379">
        <w:rPr>
          <w:rFonts w:ascii="TH SarabunIT๙" w:hAnsi="TH SarabunIT๙" w:cs="TH SarabunIT๙"/>
          <w:sz w:val="32"/>
          <w:szCs w:val="32"/>
          <w:cs/>
        </w:rPr>
        <w:t>ทั้งนี้คณะกรรมการติดตามประเมินผลแผนพัฒนา</w:t>
      </w:r>
      <w:r w:rsidRPr="003A7379">
        <w:rPr>
          <w:rFonts w:ascii="TH SarabunIT๙" w:hAnsi="TH SarabunIT๙" w:cs="TH SarabunIT๙" w:hint="cs"/>
          <w:sz w:val="32"/>
          <w:szCs w:val="32"/>
          <w:cs/>
        </w:rPr>
        <w:t>เทศบาลตำบลเทพาลัย</w:t>
      </w:r>
      <w:r w:rsidRPr="003A7379">
        <w:rPr>
          <w:rFonts w:ascii="TH SarabunIT๙" w:hAnsi="TH SarabunIT๙" w:cs="TH SarabunIT๙"/>
          <w:sz w:val="32"/>
          <w:szCs w:val="32"/>
          <w:cs/>
        </w:rPr>
        <w:t>ได้มีการติดตามและประเมินผลและสรุปรายงานการติดตามและประเมินผลแผนพัฒนา</w:t>
      </w:r>
      <w:r w:rsidRPr="003A7379">
        <w:rPr>
          <w:rFonts w:ascii="TH SarabunIT๙" w:hAnsi="TH SarabunIT๙" w:cs="TH SarabunIT๙" w:hint="cs"/>
          <w:sz w:val="32"/>
          <w:szCs w:val="32"/>
          <w:cs/>
        </w:rPr>
        <w:t>เทศบาลตำบลเทพาลัย</w:t>
      </w:r>
      <w:r w:rsidRPr="003A7379">
        <w:rPr>
          <w:rFonts w:ascii="TH SarabunIT๙" w:hAnsi="TH SarabunIT๙" w:cs="TH SarabunIT๙"/>
          <w:sz w:val="32"/>
          <w:szCs w:val="32"/>
          <w:cs/>
        </w:rPr>
        <w:t>ตามระเบีย</w:t>
      </w:r>
      <w:r w:rsidRPr="003A7379">
        <w:rPr>
          <w:rFonts w:ascii="TH SarabunIT๙" w:hAnsi="TH SarabunIT๙" w:cs="TH SarabunIT๙" w:hint="cs"/>
          <w:sz w:val="32"/>
          <w:szCs w:val="32"/>
          <w:cs/>
        </w:rPr>
        <w:t>บ</w:t>
      </w:r>
      <w:r w:rsidRPr="003A7379">
        <w:rPr>
          <w:rFonts w:ascii="TH SarabunIT๙" w:hAnsi="TH SarabunIT๙" w:cs="TH SarabunIT๙"/>
          <w:sz w:val="32"/>
          <w:szCs w:val="32"/>
          <w:cs/>
        </w:rPr>
        <w:t>กระทรวงมหาดไทยว่าด้วยการจัดทำแผนพัฒนาขององค์กรปกครองส่วนท้องถิ่น</w:t>
      </w:r>
      <w:r w:rsidR="00114EC1">
        <w:rPr>
          <w:rFonts w:ascii="TH SarabunIT๙" w:hAnsi="TH SarabunIT๙" w:cs="TH SarabunIT๙" w:hint="cs"/>
          <w:sz w:val="32"/>
          <w:szCs w:val="32"/>
          <w:cs/>
        </w:rPr>
        <w:t xml:space="preserve"> พ.ศ.2548 และแก้ไขเพิ่มเติมถึง</w:t>
      </w:r>
      <w:r w:rsidR="000D6ACC">
        <w:rPr>
          <w:rFonts w:ascii="TH SarabunIT๙" w:hAnsi="TH SarabunIT๙" w:cs="TH SarabunIT๙" w:hint="cs"/>
          <w:sz w:val="32"/>
          <w:szCs w:val="32"/>
          <w:cs/>
        </w:rPr>
        <w:t xml:space="preserve"> (ฉบับที่ 3) พ.ศ.</w:t>
      </w:r>
      <w:r w:rsidR="00764619">
        <w:rPr>
          <w:rFonts w:ascii="TH SarabunIT๙" w:hAnsi="TH SarabunIT๙" w:cs="TH SarabunIT๙" w:hint="cs"/>
          <w:sz w:val="32"/>
          <w:szCs w:val="32"/>
          <w:cs/>
        </w:rPr>
        <w:t>2561</w:t>
      </w:r>
      <w:r w:rsidR="0002278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A7379">
        <w:rPr>
          <w:rFonts w:ascii="TH SarabunIT๙" w:hAnsi="TH SarabunIT๙" w:cs="TH SarabunIT๙"/>
          <w:sz w:val="32"/>
          <w:szCs w:val="32"/>
          <w:cs/>
        </w:rPr>
        <w:t>และได้มีการประชุมเพื่อพิจารณาผลการดำเนินงานไปแล้ว</w:t>
      </w:r>
    </w:p>
    <w:p w:rsidR="003A7379" w:rsidRPr="003A7379" w:rsidRDefault="003A7379" w:rsidP="004E3DC0">
      <w:pPr>
        <w:autoSpaceDE w:val="0"/>
        <w:autoSpaceDN w:val="0"/>
        <w:adjustRightInd w:val="0"/>
        <w:spacing w:before="24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3A7379">
        <w:rPr>
          <w:rFonts w:ascii="TH SarabunIT๙" w:hAnsi="TH SarabunIT๙" w:cs="TH SarabunIT๙"/>
          <w:sz w:val="32"/>
          <w:szCs w:val="32"/>
          <w:cs/>
        </w:rPr>
        <w:t>ดังนั้น</w:t>
      </w:r>
      <w:r w:rsidRPr="003A7379">
        <w:rPr>
          <w:rFonts w:ascii="TH SarabunIT๙" w:hAnsi="TH SarabunIT๙" w:cs="TH SarabunIT๙" w:hint="cs"/>
          <w:sz w:val="32"/>
          <w:szCs w:val="32"/>
          <w:cs/>
        </w:rPr>
        <w:t>เทศบาลตำบลเทพาลัย</w:t>
      </w:r>
      <w:r w:rsidRPr="003A7379">
        <w:rPr>
          <w:rFonts w:ascii="TH SarabunIT๙" w:hAnsi="TH SarabunIT๙" w:cs="TH SarabunIT๙"/>
          <w:sz w:val="32"/>
          <w:szCs w:val="32"/>
          <w:cs/>
        </w:rPr>
        <w:t>จึงขอประกาศรายงานผลการติดตามและประเมินผลแผนพัฒนา</w:t>
      </w:r>
      <w:r w:rsidRPr="003A7379">
        <w:rPr>
          <w:rFonts w:ascii="TH SarabunIT๙" w:hAnsi="TH SarabunIT๙" w:cs="TH SarabunIT๙" w:hint="cs"/>
          <w:sz w:val="32"/>
          <w:szCs w:val="32"/>
          <w:cs/>
        </w:rPr>
        <w:t xml:space="preserve">เทศบาลตำบลเทพาลัยประจำปีงบประมาณ </w:t>
      </w:r>
      <w:r w:rsidR="004E3DC0"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="003B6440">
        <w:rPr>
          <w:rFonts w:ascii="TH SarabunIT๙" w:hAnsi="TH SarabunIT๙" w:cs="TH SarabunIT๙"/>
          <w:sz w:val="32"/>
          <w:szCs w:val="32"/>
        </w:rPr>
        <w:t>2563</w:t>
      </w:r>
      <w:r w:rsidR="000D6AC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A7379">
        <w:rPr>
          <w:rFonts w:ascii="TH SarabunIT๙" w:hAnsi="TH SarabunIT๙" w:cs="TH SarabunIT๙"/>
          <w:sz w:val="32"/>
          <w:szCs w:val="32"/>
          <w:cs/>
        </w:rPr>
        <w:t>รายละเอียดปรากฏตามเอกสารที่แนบมาพร้อมนี้</w:t>
      </w:r>
    </w:p>
    <w:p w:rsidR="00086EAC" w:rsidRDefault="0028179B" w:rsidP="004860E1">
      <w:pPr>
        <w:spacing w:before="24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ประกาศ  ณ  วันที่ </w:t>
      </w:r>
      <w:r w:rsidR="008D2A4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B6440">
        <w:rPr>
          <w:rFonts w:ascii="TH SarabunIT๙" w:hAnsi="TH SarabunIT๙" w:cs="TH SarabunIT๙" w:hint="cs"/>
          <w:sz w:val="32"/>
          <w:szCs w:val="32"/>
          <w:cs/>
        </w:rPr>
        <w:t>25</w:t>
      </w:r>
      <w:r w:rsidR="00C8628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8708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27A6C">
        <w:rPr>
          <w:rFonts w:ascii="TH SarabunIT๙" w:hAnsi="TH SarabunIT๙" w:cs="TH SarabunIT๙" w:hint="cs"/>
          <w:sz w:val="32"/>
          <w:szCs w:val="32"/>
          <w:cs/>
        </w:rPr>
        <w:t>ธันวาคม</w:t>
      </w:r>
      <w:r w:rsidR="00086EA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D6AC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86EAC">
        <w:rPr>
          <w:rFonts w:ascii="TH SarabunIT๙" w:hAnsi="TH SarabunIT๙" w:cs="TH SarabunIT๙" w:hint="cs"/>
          <w:sz w:val="32"/>
          <w:szCs w:val="32"/>
          <w:cs/>
        </w:rPr>
        <w:t>พ.ศ.</w:t>
      </w:r>
      <w:r w:rsidR="005266A9">
        <w:rPr>
          <w:rFonts w:ascii="TH SarabunIT๙" w:hAnsi="TH SarabunIT๙" w:cs="TH SarabunIT๙"/>
          <w:sz w:val="32"/>
          <w:szCs w:val="32"/>
        </w:rPr>
        <w:t xml:space="preserve"> 2563</w:t>
      </w:r>
    </w:p>
    <w:p w:rsidR="00086EAC" w:rsidRPr="000D6ACC" w:rsidRDefault="00B9611F" w:rsidP="00086EAC">
      <w:pPr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2780665</wp:posOffset>
            </wp:positionH>
            <wp:positionV relativeFrom="paragraph">
              <wp:posOffset>1905</wp:posOffset>
            </wp:positionV>
            <wp:extent cx="1130300" cy="628650"/>
            <wp:effectExtent l="19050" t="0" r="0" b="0"/>
            <wp:wrapNone/>
            <wp:docPr id="2" name="Picture 2" descr="นายกเทศมนตรี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นายกเทศมนตรี (2)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86EAC" w:rsidRPr="008D0E1E" w:rsidRDefault="00086EAC" w:rsidP="00086EAC">
      <w:pPr>
        <w:rPr>
          <w:rFonts w:ascii="TH SarabunIT๙" w:hAnsi="TH SarabunIT๙" w:cs="TH SarabunIT๙"/>
          <w:sz w:val="32"/>
          <w:szCs w:val="32"/>
        </w:rPr>
      </w:pPr>
    </w:p>
    <w:p w:rsidR="00086EAC" w:rsidRDefault="005512F5" w:rsidP="005512F5">
      <w:pPr>
        <w:tabs>
          <w:tab w:val="left" w:pos="5140"/>
        </w:tabs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</w:t>
      </w:r>
    </w:p>
    <w:p w:rsidR="00086EAC" w:rsidRDefault="004E3DC0" w:rsidP="004860E1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</w:t>
      </w:r>
      <w:r w:rsidR="008D2A4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86EAC">
        <w:rPr>
          <w:rFonts w:ascii="TH SarabunIT๙" w:hAnsi="TH SarabunIT๙" w:cs="TH SarabunIT๙"/>
          <w:sz w:val="32"/>
          <w:szCs w:val="32"/>
          <w:cs/>
        </w:rPr>
        <w:t>(นายประทีป</w:t>
      </w:r>
      <w:r w:rsidR="008D2A4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86EAC">
        <w:rPr>
          <w:rFonts w:ascii="TH SarabunIT๙" w:hAnsi="TH SarabunIT๙" w:cs="TH SarabunIT๙"/>
          <w:sz w:val="32"/>
          <w:szCs w:val="32"/>
          <w:cs/>
        </w:rPr>
        <w:t>ล้ำกลาง)</w:t>
      </w:r>
    </w:p>
    <w:p w:rsidR="00086EAC" w:rsidRDefault="004E3DC0" w:rsidP="004860E1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</w:t>
      </w:r>
      <w:r w:rsidR="008D2A4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086EAC">
        <w:rPr>
          <w:rFonts w:ascii="TH SarabunIT๙" w:hAnsi="TH SarabunIT๙" w:cs="TH SarabunIT๙"/>
          <w:sz w:val="32"/>
          <w:szCs w:val="32"/>
          <w:cs/>
        </w:rPr>
        <w:t>นายกเทศมนตรีตำบลเทพาลัย</w:t>
      </w:r>
    </w:p>
    <w:p w:rsidR="00F10781" w:rsidRDefault="00F10781" w:rsidP="00086EAC">
      <w:pPr>
        <w:tabs>
          <w:tab w:val="left" w:pos="1050"/>
        </w:tabs>
      </w:pPr>
    </w:p>
    <w:sectPr w:rsidR="00F10781" w:rsidSect="000D6ACC">
      <w:pgSz w:w="11906" w:h="16838"/>
      <w:pgMar w:top="1418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>
    <w:applyBreakingRules/>
  </w:compat>
  <w:rsids>
    <w:rsidRoot w:val="00086EAC"/>
    <w:rsid w:val="00010A4C"/>
    <w:rsid w:val="0002150E"/>
    <w:rsid w:val="0002278A"/>
    <w:rsid w:val="00023A57"/>
    <w:rsid w:val="00030CBA"/>
    <w:rsid w:val="00051E14"/>
    <w:rsid w:val="00077D1B"/>
    <w:rsid w:val="00086EAC"/>
    <w:rsid w:val="000C7E2A"/>
    <w:rsid w:val="000D6ACC"/>
    <w:rsid w:val="000F1028"/>
    <w:rsid w:val="00114EC1"/>
    <w:rsid w:val="0012531C"/>
    <w:rsid w:val="00141D7F"/>
    <w:rsid w:val="00142FC4"/>
    <w:rsid w:val="00162E4A"/>
    <w:rsid w:val="0017117F"/>
    <w:rsid w:val="00172DC4"/>
    <w:rsid w:val="001E5347"/>
    <w:rsid w:val="0020128C"/>
    <w:rsid w:val="002177D7"/>
    <w:rsid w:val="00221E1E"/>
    <w:rsid w:val="002258FE"/>
    <w:rsid w:val="0028179B"/>
    <w:rsid w:val="002B55CE"/>
    <w:rsid w:val="002C6887"/>
    <w:rsid w:val="002E30F6"/>
    <w:rsid w:val="00315D46"/>
    <w:rsid w:val="003236EE"/>
    <w:rsid w:val="00351B16"/>
    <w:rsid w:val="003A7379"/>
    <w:rsid w:val="003B6440"/>
    <w:rsid w:val="003E5FE3"/>
    <w:rsid w:val="003F1E57"/>
    <w:rsid w:val="00402CCB"/>
    <w:rsid w:val="00412FEC"/>
    <w:rsid w:val="004450C8"/>
    <w:rsid w:val="00457CEE"/>
    <w:rsid w:val="004860E1"/>
    <w:rsid w:val="004D4E85"/>
    <w:rsid w:val="004E3DC0"/>
    <w:rsid w:val="00500BFA"/>
    <w:rsid w:val="0051269A"/>
    <w:rsid w:val="005266A9"/>
    <w:rsid w:val="005512F5"/>
    <w:rsid w:val="00564EC9"/>
    <w:rsid w:val="005913EF"/>
    <w:rsid w:val="005C5648"/>
    <w:rsid w:val="005C6C6E"/>
    <w:rsid w:val="005E4401"/>
    <w:rsid w:val="005E5C3A"/>
    <w:rsid w:val="00626E1B"/>
    <w:rsid w:val="006705A2"/>
    <w:rsid w:val="0068708F"/>
    <w:rsid w:val="006C3922"/>
    <w:rsid w:val="007375F8"/>
    <w:rsid w:val="00764619"/>
    <w:rsid w:val="007838E2"/>
    <w:rsid w:val="007B7DDE"/>
    <w:rsid w:val="007C4CFD"/>
    <w:rsid w:val="008018B5"/>
    <w:rsid w:val="00804B37"/>
    <w:rsid w:val="00805801"/>
    <w:rsid w:val="0083210B"/>
    <w:rsid w:val="00847535"/>
    <w:rsid w:val="00873EC6"/>
    <w:rsid w:val="00880D2A"/>
    <w:rsid w:val="0088532B"/>
    <w:rsid w:val="008C63E6"/>
    <w:rsid w:val="008D0E1E"/>
    <w:rsid w:val="008D2A4E"/>
    <w:rsid w:val="008E5F21"/>
    <w:rsid w:val="00913CC9"/>
    <w:rsid w:val="00946297"/>
    <w:rsid w:val="00950790"/>
    <w:rsid w:val="009907DE"/>
    <w:rsid w:val="009C40AF"/>
    <w:rsid w:val="00A04203"/>
    <w:rsid w:val="00A16B49"/>
    <w:rsid w:val="00A75FAF"/>
    <w:rsid w:val="00AB4A96"/>
    <w:rsid w:val="00AF789E"/>
    <w:rsid w:val="00B40734"/>
    <w:rsid w:val="00B9611F"/>
    <w:rsid w:val="00B97E12"/>
    <w:rsid w:val="00BE5589"/>
    <w:rsid w:val="00C05797"/>
    <w:rsid w:val="00C54F4B"/>
    <w:rsid w:val="00C8628E"/>
    <w:rsid w:val="00CD0253"/>
    <w:rsid w:val="00D27A6C"/>
    <w:rsid w:val="00D33BA6"/>
    <w:rsid w:val="00D62FB5"/>
    <w:rsid w:val="00D637FA"/>
    <w:rsid w:val="00D72731"/>
    <w:rsid w:val="00D8264C"/>
    <w:rsid w:val="00D82DA2"/>
    <w:rsid w:val="00DA2565"/>
    <w:rsid w:val="00DD090B"/>
    <w:rsid w:val="00E106CA"/>
    <w:rsid w:val="00E43214"/>
    <w:rsid w:val="00E57F00"/>
    <w:rsid w:val="00EA6F4D"/>
    <w:rsid w:val="00F03AA0"/>
    <w:rsid w:val="00F10781"/>
    <w:rsid w:val="00F93D2D"/>
    <w:rsid w:val="00F96623"/>
    <w:rsid w:val="00FA47A6"/>
    <w:rsid w:val="00FE007D"/>
    <w:rsid w:val="00FF6B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EAC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1">
    <w:name w:val="heading 1"/>
    <w:basedOn w:val="a"/>
    <w:next w:val="a"/>
    <w:link w:val="10"/>
    <w:qFormat/>
    <w:rsid w:val="00086EAC"/>
    <w:pPr>
      <w:keepNext/>
      <w:outlineLvl w:val="0"/>
    </w:pPr>
    <w:rPr>
      <w:b/>
      <w:bCs/>
      <w:sz w:val="32"/>
      <w:szCs w:val="32"/>
    </w:rPr>
  </w:style>
  <w:style w:type="paragraph" w:styleId="6">
    <w:name w:val="heading 6"/>
    <w:basedOn w:val="a"/>
    <w:next w:val="a"/>
    <w:link w:val="60"/>
    <w:semiHidden/>
    <w:unhideWhenUsed/>
    <w:qFormat/>
    <w:rsid w:val="00086EAC"/>
    <w:pPr>
      <w:keepNext/>
      <w:outlineLvl w:val="5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086EAC"/>
  </w:style>
  <w:style w:type="character" w:customStyle="1" w:styleId="10">
    <w:name w:val="หัวเรื่อง 1 อักขระ"/>
    <w:basedOn w:val="a0"/>
    <w:link w:val="1"/>
    <w:rsid w:val="00086EAC"/>
    <w:rPr>
      <w:rFonts w:ascii="Cordia New" w:eastAsia="Cordia New" w:hAnsi="Cordia New" w:cs="Angsana New"/>
      <w:b/>
      <w:bCs/>
      <w:sz w:val="32"/>
      <w:szCs w:val="32"/>
    </w:rPr>
  </w:style>
  <w:style w:type="character" w:customStyle="1" w:styleId="60">
    <w:name w:val="หัวเรื่อง 6 อักขระ"/>
    <w:basedOn w:val="a0"/>
    <w:link w:val="6"/>
    <w:semiHidden/>
    <w:rsid w:val="00086EAC"/>
    <w:rPr>
      <w:rFonts w:ascii="Cordia New" w:eastAsia="Cordia New" w:hAnsi="Cordia New" w:cs="Angsana New"/>
      <w:sz w:val="32"/>
      <w:szCs w:val="32"/>
    </w:rPr>
  </w:style>
  <w:style w:type="paragraph" w:styleId="a4">
    <w:name w:val="caption"/>
    <w:basedOn w:val="a"/>
    <w:next w:val="a"/>
    <w:semiHidden/>
    <w:unhideWhenUsed/>
    <w:qFormat/>
    <w:rsid w:val="00086EAC"/>
    <w:pPr>
      <w:jc w:val="center"/>
    </w:pPr>
    <w:rPr>
      <w:sz w:val="32"/>
      <w:szCs w:val="32"/>
    </w:rPr>
  </w:style>
  <w:style w:type="paragraph" w:styleId="2">
    <w:name w:val="Body Text 2"/>
    <w:basedOn w:val="a"/>
    <w:link w:val="20"/>
    <w:semiHidden/>
    <w:unhideWhenUsed/>
    <w:rsid w:val="00086EAC"/>
    <w:pPr>
      <w:jc w:val="both"/>
    </w:pPr>
    <w:rPr>
      <w:sz w:val="32"/>
      <w:szCs w:val="32"/>
    </w:rPr>
  </w:style>
  <w:style w:type="character" w:customStyle="1" w:styleId="20">
    <w:name w:val="เนื้อความ 2 อักขระ"/>
    <w:basedOn w:val="a0"/>
    <w:link w:val="2"/>
    <w:semiHidden/>
    <w:rsid w:val="00086EAC"/>
    <w:rPr>
      <w:rFonts w:ascii="Cordia New" w:eastAsia="Cordia New" w:hAnsi="Cordia New" w:cs="Angsana New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5C6C6E"/>
    <w:rPr>
      <w:rFonts w:ascii="Leelawadee" w:hAnsi="Leelawadee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C6C6E"/>
    <w:rPr>
      <w:rFonts w:ascii="Leelawadee" w:eastAsia="Cordia New" w:hAnsi="Leelawadee" w:cs="Angsana New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3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E8AD9-21A5-45D3-B2FB-A85E9CED5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25</cp:revision>
  <cp:lastPrinted>2021-01-12T06:14:00Z</cp:lastPrinted>
  <dcterms:created xsi:type="dcterms:W3CDTF">2017-04-27T07:09:00Z</dcterms:created>
  <dcterms:modified xsi:type="dcterms:W3CDTF">2021-01-15T09:08:00Z</dcterms:modified>
</cp:coreProperties>
</file>